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D7E8B" w14:textId="77777777" w:rsidR="00975D37" w:rsidRDefault="00975D37" w:rsidP="001570D4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49D0DAEE" w14:textId="1985BE92" w:rsidR="00975D37" w:rsidRPr="0084451E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4451E">
        <w:rPr>
          <w:rFonts w:ascii="Times New Roman" w:hAnsi="Times New Roman"/>
          <w:sz w:val="24"/>
          <w:szCs w:val="24"/>
        </w:rPr>
        <w:t>Музей народної архітектури і побуту у Львові імені Климентія Шептицького</w:t>
      </w:r>
    </w:p>
    <w:p w14:paraId="69771C4E" w14:textId="77777777" w:rsidR="00975D37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AEC9F89" w14:textId="77777777" w:rsidR="00975D37" w:rsidRPr="00975D37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6D57B9F3" w14:textId="5F06E3A6" w:rsidR="00EE1700" w:rsidRPr="0084451E" w:rsidRDefault="00FA6CB5" w:rsidP="00E01F0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Обґ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>рунтування</w:t>
      </w:r>
      <w:r w:rsidR="009C6182" w:rsidRPr="0084451E">
        <w:rPr>
          <w:rFonts w:ascii="Times New Roman" w:hAnsi="Times New Roman"/>
          <w:b/>
          <w:i/>
          <w:sz w:val="24"/>
          <w:szCs w:val="24"/>
        </w:rPr>
        <w:t xml:space="preserve"> очікуваної вартості, 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 xml:space="preserve"> технічних т</w:t>
      </w:r>
      <w:r w:rsidR="009C6182" w:rsidRPr="0084451E">
        <w:rPr>
          <w:rFonts w:ascii="Times New Roman" w:hAnsi="Times New Roman"/>
          <w:b/>
          <w:i/>
          <w:sz w:val="24"/>
          <w:szCs w:val="24"/>
        </w:rPr>
        <w:t>а якісних характеристик предмета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 xml:space="preserve"> закупівлі: </w:t>
      </w:r>
    </w:p>
    <w:p w14:paraId="59859A15" w14:textId="77777777" w:rsidR="00301BC7" w:rsidRDefault="00301BC7" w:rsidP="00A810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75750CBD" w14:textId="54E7AB03" w:rsidR="00B33343" w:rsidRPr="00B51117" w:rsidRDefault="00B33343" w:rsidP="00B511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На виконання постанови КМУ</w:t>
      </w:r>
      <w:r w:rsidRPr="00B333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від 11 жовтня 2016 р. № 710 «</w:t>
      </w:r>
      <w:r w:rsidRPr="00B33343">
        <w:rPr>
          <w:rFonts w:ascii="Times New Roman" w:hAnsi="Times New Roman" w:cs="Times New Roman"/>
        </w:rPr>
        <w:t>Про ефективне використання державних коштів</w:t>
      </w:r>
      <w:r>
        <w:rPr>
          <w:rFonts w:ascii="Times New Roman" w:hAnsi="Times New Roman" w:cs="Times New Roman"/>
        </w:rPr>
        <w:t>» у зв’язку із не</w:t>
      </w:r>
      <w:r w:rsidR="00E91E6F">
        <w:rPr>
          <w:rFonts w:ascii="Times New Roman" w:hAnsi="Times New Roman" w:cs="Times New Roman"/>
        </w:rPr>
        <w:t>обхідністю здійснення</w:t>
      </w:r>
      <w:r w:rsidR="00B16C66">
        <w:rPr>
          <w:rFonts w:ascii="Times New Roman" w:hAnsi="Times New Roman" w:cs="Times New Roman"/>
        </w:rPr>
        <w:t xml:space="preserve"> закупівлі</w:t>
      </w:r>
      <w:r w:rsidR="00975D37">
        <w:rPr>
          <w:rFonts w:ascii="Times New Roman" w:hAnsi="Times New Roman" w:cs="Times New Roman"/>
        </w:rPr>
        <w:t xml:space="preserve">: </w:t>
      </w:r>
      <w:r w:rsidR="00B51117" w:rsidRPr="00B51117">
        <w:rPr>
          <w:rFonts w:ascii="Times New Roman" w:hAnsi="Times New Roman" w:cs="Times New Roman"/>
          <w:b/>
          <w:bCs/>
        </w:rPr>
        <w:t>Поточний ремонт даху хати зі села Сілець 20-х років ХХ століття на території Музею народної архітектури і побуту у Львові імені Климентія Шептицького (ДК 021:2015: 45260000-7 - Покрівельні роботи та інші спеціалізовані будівельні роботи</w:t>
      </w:r>
      <w:bookmarkStart w:id="0" w:name="_GoBack"/>
      <w:bookmarkEnd w:id="0"/>
      <w:r w:rsidR="000A786B">
        <w:rPr>
          <w:rFonts w:ascii="Times New Roman" w:hAnsi="Times New Roman" w:cs="Times New Roman"/>
        </w:rPr>
        <w:t>,</w:t>
      </w:r>
      <w:r w:rsidR="005E523E">
        <w:rPr>
          <w:rFonts w:ascii="Times New Roman" w:hAnsi="Times New Roman" w:cs="Times New Roman"/>
        </w:rPr>
        <w:t xml:space="preserve"> </w:t>
      </w:r>
      <w:r w:rsidRPr="00B33343">
        <w:rPr>
          <w:rFonts w:ascii="Times New Roman" w:hAnsi="Times New Roman" w:cs="Times New Roman"/>
        </w:rPr>
        <w:t>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</w:t>
      </w:r>
      <w:r>
        <w:rPr>
          <w:rFonts w:ascii="Times New Roman" w:hAnsi="Times New Roman" w:cs="Times New Roman"/>
        </w:rPr>
        <w:t>.</w:t>
      </w:r>
    </w:p>
    <w:p w14:paraId="024EAE72" w14:textId="77777777" w:rsidR="00EE4026" w:rsidRPr="00424241" w:rsidRDefault="00EE4026" w:rsidP="005E523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</w:p>
    <w:p w14:paraId="2676AB31" w14:textId="77777777" w:rsidR="00B33343" w:rsidRDefault="00B3334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1. </w:t>
      </w:r>
      <w:r w:rsidRPr="00B33343">
        <w:rPr>
          <w:rFonts w:ascii="Times New Roman" w:hAnsi="Times New Roman" w:cs="Times New Roman"/>
          <w:b/>
          <w:i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i/>
        </w:rPr>
        <w:t>:</w:t>
      </w:r>
    </w:p>
    <w:p w14:paraId="7DBDEC18" w14:textId="5E2C99D7" w:rsidR="00FC35B6" w:rsidRDefault="002843B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</w:t>
      </w:r>
      <w:r w:rsidR="00A81A93" w:rsidRPr="00A81A93">
        <w:rPr>
          <w:rFonts w:ascii="Times New Roman" w:hAnsi="Times New Roman" w:cs="Times New Roman"/>
        </w:rPr>
        <w:t>Поточний ремонт даху хати зі села Сілець 20-х років ХХ століття на території Музею народної архітектури і побуту у Львові імені Климентія Шептицького (ДК 021:2015: 45260000-7 - Покрівельні роботи та інші спеціалізовані будівельні роботи</w:t>
      </w:r>
      <w:r w:rsidR="00FC35B6">
        <w:rPr>
          <w:rFonts w:ascii="Times New Roman" w:hAnsi="Times New Roman" w:cs="Times New Roman"/>
          <w:b/>
          <w:i/>
        </w:rPr>
        <w:t xml:space="preserve"> </w:t>
      </w:r>
    </w:p>
    <w:p w14:paraId="76FB43EC" w14:textId="7D7886FD" w:rsidR="00F145A9" w:rsidRPr="006F62E2" w:rsidRDefault="00F145A9" w:rsidP="00B16C6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2. Ідентифікаційний номер закупівлі в електронній системі публічних закупівель</w:t>
      </w:r>
      <w:r w:rsidRPr="00F145A9">
        <w:rPr>
          <w:rFonts w:ascii="Times New Roman" w:hAnsi="Times New Roman" w:cs="Times New Roman"/>
          <w:b/>
          <w:i/>
        </w:rPr>
        <w:t xml:space="preserve"> </w:t>
      </w:r>
      <w:r w:rsidRPr="00F145A9">
        <w:rPr>
          <w:rFonts w:ascii="Times New Roman" w:hAnsi="Times New Roman" w:cs="Times New Roman"/>
          <w:b/>
          <w:bCs/>
          <w:i/>
        </w:rPr>
        <w:t>Prozorro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6F62E2">
        <w:rPr>
          <w:rFonts w:ascii="Times New Roman" w:hAnsi="Times New Roman" w:cs="Times New Roman"/>
          <w:bCs/>
        </w:rPr>
        <w:t xml:space="preserve">- </w:t>
      </w:r>
      <w:r w:rsidR="00A81A93" w:rsidRPr="00A81A93">
        <w:rPr>
          <w:rFonts w:ascii="Times New Roman" w:hAnsi="Times New Roman" w:cs="Times New Roman"/>
          <w:bCs/>
        </w:rPr>
        <w:t>UA-2026-09-14-003744-a</w:t>
      </w:r>
    </w:p>
    <w:p w14:paraId="548B7C7E" w14:textId="728E8BC0" w:rsidR="00041F96" w:rsidRPr="00041F96" w:rsidRDefault="006F62E2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</w:t>
      </w:r>
      <w:r w:rsidR="00B33343">
        <w:rPr>
          <w:rFonts w:ascii="Times New Roman" w:hAnsi="Times New Roman" w:cs="Times New Roman"/>
          <w:b/>
          <w:i/>
        </w:rPr>
        <w:t>. О</w:t>
      </w:r>
      <w:r w:rsidR="00B33343" w:rsidRPr="00B33343">
        <w:rPr>
          <w:rFonts w:ascii="Times New Roman" w:hAnsi="Times New Roman" w:cs="Times New Roman"/>
          <w:b/>
          <w:i/>
        </w:rPr>
        <w:t>бґрунтування технічних та якісних характеристик предмета закупівлі</w:t>
      </w:r>
      <w:r w:rsidR="00041F96">
        <w:rPr>
          <w:rFonts w:ascii="Times New Roman" w:hAnsi="Times New Roman" w:cs="Times New Roman"/>
          <w:b/>
          <w:i/>
        </w:rPr>
        <w:t>:</w:t>
      </w:r>
    </w:p>
    <w:p w14:paraId="0B836374" w14:textId="434C5909" w:rsidR="005E523E" w:rsidRPr="000A786B" w:rsidRDefault="001F52B7" w:rsidP="000A786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  <w:r w:rsidR="00507E77">
        <w:rPr>
          <w:rFonts w:ascii="Times New Roman" w:hAnsi="Times New Roman" w:cs="Times New Roman"/>
          <w:lang w:eastAsia="ru-RU"/>
        </w:rPr>
        <w:t xml:space="preserve"> </w:t>
      </w:r>
      <w:r w:rsidR="00507E77" w:rsidRPr="00507E77">
        <w:rPr>
          <w:rFonts w:ascii="Times New Roman" w:hAnsi="Times New Roman" w:cs="Times New Roman"/>
          <w:lang w:eastAsia="ru-RU"/>
        </w:rPr>
        <w:t xml:space="preserve">Замовник здійснює закупівлю даного виду послуг, оскільки вони за своїми якісними та технічними характеристиками найбільше відповідають вимогам та </w:t>
      </w:r>
      <w:r w:rsidR="001570D4">
        <w:rPr>
          <w:rFonts w:ascii="Times New Roman" w:hAnsi="Times New Roman" w:cs="Times New Roman"/>
          <w:lang w:eastAsia="ru-RU"/>
        </w:rPr>
        <w:t xml:space="preserve">потребам Замовника, а саме, </w:t>
      </w:r>
      <w:r w:rsidR="001570D4" w:rsidRPr="001570D4">
        <w:rPr>
          <w:rFonts w:ascii="Times New Roman" w:hAnsi="Times New Roman" w:cs="Times New Roman"/>
          <w:lang w:eastAsia="ru-RU"/>
        </w:rPr>
        <w:t>утриманню</w:t>
      </w:r>
      <w:r w:rsidR="006F62E2">
        <w:rPr>
          <w:rFonts w:ascii="Times New Roman" w:hAnsi="Times New Roman" w:cs="Times New Roman"/>
          <w:lang w:eastAsia="ru-RU"/>
        </w:rPr>
        <w:t xml:space="preserve"> архітектурних об’єктів Музею в належному</w:t>
      </w:r>
      <w:r w:rsidR="001570D4" w:rsidRPr="001570D4">
        <w:rPr>
          <w:rFonts w:ascii="Times New Roman" w:hAnsi="Times New Roman" w:cs="Times New Roman"/>
          <w:lang w:eastAsia="ru-RU"/>
        </w:rPr>
        <w:t xml:space="preserve"> технічному стані.</w:t>
      </w:r>
    </w:p>
    <w:p w14:paraId="234ADF6C" w14:textId="77777777" w:rsidR="00956249" w:rsidRPr="00E23928" w:rsidRDefault="00956249" w:rsidP="001F52B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</w:p>
    <w:p w14:paraId="5BB07AB4" w14:textId="3081C238" w:rsidR="00956249" w:rsidRPr="00507E77" w:rsidRDefault="005E523E" w:rsidP="00EE402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507E77">
        <w:rPr>
          <w:rFonts w:ascii="Times New Roman" w:hAnsi="Times New Roman" w:cs="Times New Roman"/>
          <w:b/>
        </w:rPr>
        <w:t>Детальний опис предмета</w:t>
      </w:r>
      <w:r w:rsidR="006D5B88" w:rsidRPr="00507E77">
        <w:rPr>
          <w:rFonts w:ascii="Times New Roman" w:hAnsi="Times New Roman" w:cs="Times New Roman"/>
          <w:b/>
        </w:rPr>
        <w:t xml:space="preserve"> закупівлі</w:t>
      </w:r>
      <w:r w:rsidR="000A786B" w:rsidRPr="00507E77">
        <w:rPr>
          <w:rFonts w:ascii="Times New Roman" w:hAnsi="Times New Roman" w:cs="Times New Roman"/>
          <w:b/>
        </w:rPr>
        <w:t xml:space="preserve"> та вимоги до його якості</w:t>
      </w:r>
      <w:r w:rsidR="006D5B88" w:rsidRPr="00507E77">
        <w:rPr>
          <w:rFonts w:ascii="Times New Roman" w:hAnsi="Times New Roman" w:cs="Times New Roman"/>
          <w:b/>
        </w:rPr>
        <w:t>:</w:t>
      </w:r>
    </w:p>
    <w:p w14:paraId="70A1D36E" w14:textId="5C0D6E7E" w:rsidR="00EE4026" w:rsidRDefault="00956249" w:rsidP="003F439D">
      <w:pPr>
        <w:shd w:val="clear" w:color="auto" w:fill="FFFFFF"/>
        <w:tabs>
          <w:tab w:val="left" w:pos="195"/>
          <w:tab w:val="center" w:pos="4819"/>
        </w:tabs>
        <w:spacing w:after="0" w:line="240" w:lineRule="auto"/>
        <w:ind w:right="-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Конкретна назв</w:t>
      </w:r>
      <w:r w:rsidR="00507E77">
        <w:rPr>
          <w:rFonts w:ascii="Times New Roman" w:hAnsi="Times New Roman" w:cs="Times New Roman"/>
        </w:rPr>
        <w:t xml:space="preserve">а предмета закупівлі: </w:t>
      </w:r>
      <w:r w:rsidR="00A81A93" w:rsidRPr="00A81A93">
        <w:rPr>
          <w:rFonts w:ascii="Times New Roman" w:hAnsi="Times New Roman" w:cs="Times New Roman"/>
        </w:rPr>
        <w:t>Поточний ремонт даху хати зі села Сілець 20-х років ХХ століття на території Музею народної архітектури і побуту у Львові імені Климентія Ше</w:t>
      </w:r>
      <w:r w:rsidR="00A81A93">
        <w:rPr>
          <w:rFonts w:ascii="Times New Roman" w:hAnsi="Times New Roman" w:cs="Times New Roman"/>
        </w:rPr>
        <w:t>птицького</w:t>
      </w:r>
      <w:r w:rsidR="00682C78">
        <w:rPr>
          <w:rFonts w:ascii="Times New Roman" w:hAnsi="Times New Roman" w:cs="Times New Roman"/>
        </w:rPr>
        <w:t>.</w:t>
      </w:r>
      <w:r w:rsidRPr="00956249">
        <w:rPr>
          <w:rFonts w:ascii="Times New Roman" w:hAnsi="Times New Roman" w:cs="Times New Roman"/>
        </w:rPr>
        <w:tab/>
      </w:r>
    </w:p>
    <w:p w14:paraId="4A8B03ED" w14:textId="43A3C5BC" w:rsidR="005E523E" w:rsidRPr="00956249" w:rsidRDefault="001570D4" w:rsidP="00956249">
      <w:pPr>
        <w:shd w:val="clear" w:color="auto" w:fill="FFFFFF"/>
        <w:tabs>
          <w:tab w:val="left" w:pos="195"/>
          <w:tab w:val="center" w:pos="4819"/>
        </w:tabs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Код за </w:t>
      </w:r>
      <w:r w:rsidRPr="001570D4">
        <w:rPr>
          <w:rFonts w:ascii="Times New Roman" w:hAnsi="Times New Roman" w:cs="Times New Roman"/>
        </w:rPr>
        <w:t>ДК021:2015: 45260000-7 - Покрівельні роботи та інші с</w:t>
      </w:r>
      <w:r>
        <w:rPr>
          <w:rFonts w:ascii="Times New Roman" w:hAnsi="Times New Roman" w:cs="Times New Roman"/>
        </w:rPr>
        <w:t>пеціалізовані будівельні роботи</w:t>
      </w:r>
      <w:r w:rsidR="00682C78">
        <w:rPr>
          <w:rFonts w:ascii="Times New Roman" w:hAnsi="Times New Roman" w:cs="Times New Roman"/>
        </w:rPr>
        <w:t>.</w:t>
      </w:r>
    </w:p>
    <w:p w14:paraId="1933FCCD" w14:textId="7CE5A824" w:rsidR="005E523E" w:rsidRPr="00E23928" w:rsidRDefault="00507E77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Обсяг надання послуг</w:t>
      </w:r>
      <w:r w:rsidR="00EE4026">
        <w:rPr>
          <w:rFonts w:ascii="Times New Roman" w:hAnsi="Times New Roman"/>
          <w:color w:val="000000"/>
          <w:kern w:val="1"/>
          <w:lang w:eastAsia="ar-SA"/>
        </w:rPr>
        <w:t xml:space="preserve">: </w:t>
      </w:r>
      <w:r>
        <w:rPr>
          <w:rFonts w:ascii="Times New Roman" w:hAnsi="Times New Roman"/>
          <w:color w:val="000000"/>
          <w:kern w:val="1"/>
          <w:lang w:eastAsia="ar-SA"/>
        </w:rPr>
        <w:t>1 послуга</w:t>
      </w:r>
      <w:r w:rsidR="00682C78">
        <w:rPr>
          <w:rFonts w:ascii="Times New Roman" w:hAnsi="Times New Roman"/>
          <w:color w:val="000000"/>
          <w:kern w:val="1"/>
          <w:lang w:eastAsia="ar-SA"/>
        </w:rPr>
        <w:t>.</w:t>
      </w:r>
    </w:p>
    <w:p w14:paraId="7A761145" w14:textId="332ACABC" w:rsidR="005E523E" w:rsidRDefault="00682C78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Термін надання послуг: не пізніше</w:t>
      </w:r>
      <w:r w:rsidR="004A6395">
        <w:rPr>
          <w:rFonts w:ascii="Times New Roman" w:hAnsi="Times New Roman"/>
          <w:color w:val="000000"/>
          <w:kern w:val="1"/>
          <w:lang w:eastAsia="ar-SA"/>
        </w:rPr>
        <w:t xml:space="preserve"> </w:t>
      </w:r>
      <w:r>
        <w:rPr>
          <w:rFonts w:ascii="Times New Roman" w:hAnsi="Times New Roman"/>
          <w:color w:val="000000"/>
          <w:kern w:val="1"/>
          <w:lang w:eastAsia="ar-SA"/>
        </w:rPr>
        <w:t>25.12.2026</w:t>
      </w:r>
      <w:r w:rsidR="001F52B7">
        <w:rPr>
          <w:rFonts w:ascii="Times New Roman" w:hAnsi="Times New Roman"/>
          <w:color w:val="000000"/>
          <w:kern w:val="1"/>
          <w:lang w:eastAsia="ar-SA"/>
        </w:rPr>
        <w:t xml:space="preserve"> року</w:t>
      </w:r>
    </w:p>
    <w:p w14:paraId="0641E0EF" w14:textId="4A34D13D" w:rsidR="005E523E" w:rsidRDefault="004A6395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Місце надання послуг</w:t>
      </w:r>
      <w:r w:rsidR="001570D4">
        <w:rPr>
          <w:rFonts w:ascii="Times New Roman" w:hAnsi="Times New Roman"/>
          <w:color w:val="000000"/>
          <w:kern w:val="1"/>
          <w:lang w:eastAsia="ar-SA"/>
        </w:rPr>
        <w:t>: м. Львів, вул. Чернеча Гора, 1</w:t>
      </w:r>
    </w:p>
    <w:p w14:paraId="380F60C6" w14:textId="640892E9" w:rsidR="000A786B" w:rsidRDefault="00FB3034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                                                  </w:t>
      </w:r>
    </w:p>
    <w:p w14:paraId="37F8ED94" w14:textId="2249DF38" w:rsidR="00FB3034" w:rsidRDefault="00FB3034" w:rsidP="00557EE2">
      <w:pPr>
        <w:widowControl w:val="0"/>
        <w:shd w:val="clear" w:color="auto" w:fill="FFFFFF"/>
        <w:spacing w:after="0" w:line="240" w:lineRule="auto"/>
        <w:ind w:left="5529" w:hanging="5529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                                                              Технічні характеристики предмета закупівлі</w:t>
      </w:r>
      <w:r w:rsidR="00557EE2"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(Технічне завдання)</w:t>
      </w:r>
    </w:p>
    <w:p w14:paraId="7A052A14" w14:textId="77777777" w:rsidR="00BD7859" w:rsidRDefault="00507E77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</w:t>
      </w:r>
    </w:p>
    <w:tbl>
      <w:tblPr>
        <w:tblW w:w="102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418"/>
        <w:gridCol w:w="1418"/>
        <w:gridCol w:w="1418"/>
      </w:tblGrid>
      <w:tr w:rsidR="00A81A93" w:rsidRPr="00A81A93" w14:paraId="19E834CC" w14:textId="77777777" w:rsidTr="00615785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97F785D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№</w:t>
            </w:r>
          </w:p>
          <w:p w14:paraId="0A396F6A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 п/п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873F100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2F16F61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Найменування робіт і витрат</w:t>
            </w:r>
          </w:p>
          <w:p w14:paraId="334AC909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0F2E38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Одиниця</w:t>
            </w:r>
          </w:p>
          <w:p w14:paraId="7C6CECE9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виміру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9AD4A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 Кількість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909D975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Примітка</w:t>
            </w:r>
          </w:p>
        </w:tc>
      </w:tr>
      <w:tr w:rsidR="00A81A93" w:rsidRPr="00A81A93" w14:paraId="5A0124AE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4109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51E8AF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586981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2AF1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80386B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A81A93" w:rsidRPr="00A81A93" w14:paraId="2E0C5658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0FCF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201067EB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F759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F0000AC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покрівлі даху з очерету: на схилах даху покриття вкладене рівно, кути даху вкриті сніпками, укладеними східцями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268AE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27AB46D0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684F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53569B3B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DFC1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A81A93" w:rsidRPr="00A81A93" w14:paraId="45A0CBA9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47F6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E2A619D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F952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543AFB0C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Виготовлення кріпильних елементів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BDE69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143B933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8FB3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</w:p>
          <w:p w14:paraId="0BA9AC62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0,094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46E3E0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b/>
                <w:spacing w:val="-5"/>
                <w:sz w:val="20"/>
                <w:szCs w:val="20"/>
              </w:rPr>
            </w:pPr>
          </w:p>
        </w:tc>
      </w:tr>
      <w:tr w:rsidR="00A81A93" w:rsidRPr="00A81A93" w14:paraId="34F91071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F09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96743F7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751A5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2F3E49B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прокладної пароізоляції в один шар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95FAF5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41C94B2A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7301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</w:p>
          <w:p w14:paraId="0329EB06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9E9B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A81A93" w:rsidRPr="00A81A93" w14:paraId="00F9189C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978A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48DA76D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D79DD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2008B468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конька (гребня) даху. Гребінь даху нависає сходинкою над схилами даху та притиснутий кізлинами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FDB83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08904968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DC32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5F783398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60285C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b/>
                <w:spacing w:val="-5"/>
                <w:sz w:val="20"/>
                <w:szCs w:val="20"/>
              </w:rPr>
            </w:pPr>
          </w:p>
        </w:tc>
      </w:tr>
      <w:tr w:rsidR="00A81A93" w:rsidRPr="00A81A93" w14:paraId="7C4AF1CC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BB36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61E7FCB4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674F6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0D51C69B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Збирання та завантаження на транспорт Замовника сміття, накопиченого під час проведення поточного ремонту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3CD57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59D70A8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C3E0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B33D7E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A81A93" w:rsidRPr="00A81A93" w14:paraId="7DA85FC2" w14:textId="77777777" w:rsidTr="0061578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15F2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29F5C20D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23E18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40B50299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A81A93">
              <w:rPr>
                <w:rFonts w:ascii="Arial" w:eastAsia="Calibri" w:hAnsi="Arial" w:cs="Arial"/>
                <w:spacing w:val="-5"/>
                <w:sz w:val="20"/>
                <w:szCs w:val="20"/>
              </w:rPr>
              <w:t>Матеріали для виконання поточного ремонту даху (очеретяні снопи, дріт, кріпильні деталі, руберойд) в кількості необхідній для виконання умов закупівлі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31864A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B580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B4C9A3" w14:textId="77777777" w:rsidR="00A81A93" w:rsidRPr="00A81A93" w:rsidRDefault="00A81A93" w:rsidP="00A81A9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</w:tbl>
    <w:p w14:paraId="0D36165E" w14:textId="77777777" w:rsidR="00682C78" w:rsidRDefault="00507E77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</w:t>
      </w:r>
    </w:p>
    <w:p w14:paraId="588A7927" w14:textId="1079015D" w:rsidR="00C26E8A" w:rsidRDefault="00507E77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lastRenderedPageBreak/>
        <w:t xml:space="preserve">  </w:t>
      </w:r>
    </w:p>
    <w:p w14:paraId="72F9F214" w14:textId="225F0262" w:rsidR="00C26E8A" w:rsidRPr="000F7CF1" w:rsidRDefault="00C26E8A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0F7CF1">
        <w:rPr>
          <w:rFonts w:ascii="Times New Roman" w:hAnsi="Times New Roman"/>
          <w:color w:val="000000"/>
          <w:kern w:val="1"/>
          <w:lang w:eastAsia="ar-SA"/>
        </w:rPr>
        <w:t xml:space="preserve">          </w:t>
      </w:r>
      <w:r w:rsidRPr="000F7CF1">
        <w:rPr>
          <w:rFonts w:ascii="Times New Roman" w:eastAsia="Times New Roman" w:hAnsi="Times New Roman" w:cs="Times New Roman"/>
          <w:color w:val="000000"/>
          <w:lang w:eastAsia="ar-SA"/>
        </w:rPr>
        <w:t>Інші характеристики:</w:t>
      </w:r>
    </w:p>
    <w:p w14:paraId="2CA007AF" w14:textId="3330C41D" w:rsidR="00C26E8A" w:rsidRPr="000F7CF1" w:rsidRDefault="00C26E8A" w:rsidP="00FA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Calibri" w:hAnsi="Times New Roman" w:cs="Times New Roman"/>
        </w:rPr>
        <w:t xml:space="preserve">      1. </w:t>
      </w:r>
      <w:r w:rsidRPr="000F7CF1">
        <w:rPr>
          <w:rFonts w:ascii="Times New Roman" w:eastAsia="Times New Roman" w:hAnsi="Times New Roman" w:cs="Times New Roman"/>
          <w:lang w:eastAsia="ar-SA"/>
        </w:rPr>
        <w:t>Послуги</w:t>
      </w:r>
      <w:r w:rsidR="00FA6CB5">
        <w:rPr>
          <w:rFonts w:ascii="Times New Roman" w:eastAsia="Times New Roman" w:hAnsi="Times New Roman" w:cs="Times New Roman"/>
          <w:lang w:eastAsia="ar-SA"/>
        </w:rPr>
        <w:t xml:space="preserve"> з поточного ремонту</w:t>
      </w:r>
      <w:r w:rsidRPr="000F7CF1">
        <w:rPr>
          <w:rFonts w:ascii="Times New Roman" w:eastAsia="Times New Roman" w:hAnsi="Times New Roman" w:cs="Times New Roman"/>
          <w:lang w:eastAsia="ar-SA"/>
        </w:rPr>
        <w:t xml:space="preserve"> повинні надаватися </w:t>
      </w:r>
      <w:r w:rsidRPr="000F7CF1">
        <w:rPr>
          <w:rFonts w:ascii="Times New Roman" w:eastAsia="Times New Roman" w:hAnsi="Times New Roman" w:cs="Times New Roman"/>
          <w:iCs/>
        </w:rPr>
        <w:t>з дотриманням норм чинного законодавства України, встановлених до даного виду послуг (</w:t>
      </w:r>
      <w:r w:rsidR="008F6AB0" w:rsidRPr="000F7CF1">
        <w:rPr>
          <w:rFonts w:ascii="Times New Roman" w:eastAsia="Times New Roman" w:hAnsi="Times New Roman" w:cs="Times New Roman"/>
          <w:iCs/>
        </w:rPr>
        <w:t>улаштування покрівлі з очерету)</w:t>
      </w:r>
      <w:r w:rsidRPr="000F7CF1">
        <w:rPr>
          <w:rFonts w:ascii="Times New Roman" w:eastAsia="Times New Roman" w:hAnsi="Times New Roman" w:cs="Times New Roman"/>
          <w:iCs/>
        </w:rPr>
        <w:t>. Якість послуг повинна відповідати вимогам відповідних нормативних документів, діючих в Україні.</w:t>
      </w:r>
    </w:p>
    <w:p w14:paraId="125388D6" w14:textId="40AEE5DB" w:rsidR="00C26E8A" w:rsidRPr="000F7CF1" w:rsidRDefault="00C26E8A" w:rsidP="00C26E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Times New Roman" w:hAnsi="Times New Roman" w:cs="Times New Roman"/>
          <w:iCs/>
        </w:rPr>
        <w:t xml:space="preserve">      2. Покрівельний очерет повинен відповідати вимогам нормативних документів (в тому числі протипожежних та санітарно-гігієнічних норм і правил), встановлених чинним законодавством України до даного виду покрівельного мат</w:t>
      </w:r>
      <w:r w:rsidR="00682C78">
        <w:rPr>
          <w:rFonts w:ascii="Times New Roman" w:eastAsia="Times New Roman" w:hAnsi="Times New Roman" w:cs="Times New Roman"/>
          <w:iCs/>
        </w:rPr>
        <w:t xml:space="preserve">еріалу. Сировина повинна бути </w:t>
      </w:r>
      <w:r w:rsidRPr="000F7CF1">
        <w:rPr>
          <w:rFonts w:ascii="Times New Roman" w:eastAsia="Times New Roman" w:hAnsi="Times New Roman" w:cs="Times New Roman"/>
          <w:iCs/>
        </w:rPr>
        <w:t>без ознак гниття, різного виду пошкоджень, попереднього використання. Снопи – без сторонніх домішок.</w:t>
      </w:r>
    </w:p>
    <w:p w14:paraId="72F144D4" w14:textId="2A39FAEA" w:rsidR="007841CA" w:rsidRDefault="00C26E8A" w:rsidP="00C26E8A">
      <w:pPr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Times New Roman" w:hAnsi="Times New Roman" w:cs="Times New Roman"/>
          <w:iCs/>
        </w:rPr>
        <w:t xml:space="preserve">      3. Гарантійний строк експлуатації покрівлі – </w:t>
      </w:r>
      <w:r w:rsidRPr="000F7CF1">
        <w:rPr>
          <w:rFonts w:ascii="Times New Roman" w:eastAsia="Times New Roman" w:hAnsi="Times New Roman" w:cs="Times New Roman"/>
          <w:b/>
          <w:iCs/>
        </w:rPr>
        <w:t>не менше 5 років</w:t>
      </w:r>
      <w:r w:rsidRPr="000F7CF1">
        <w:rPr>
          <w:rFonts w:ascii="Times New Roman" w:eastAsia="Times New Roman" w:hAnsi="Times New Roman" w:cs="Times New Roman"/>
          <w:iCs/>
        </w:rPr>
        <w:t xml:space="preserve"> з моменту підписання акту приймання-передачі наданих послуг.</w:t>
      </w:r>
    </w:p>
    <w:p w14:paraId="2E483425" w14:textId="3BD5D00C" w:rsidR="000F7CF1" w:rsidRPr="000F7CF1" w:rsidRDefault="000F7CF1" w:rsidP="00FA6CB5">
      <w:pPr>
        <w:spacing w:after="0"/>
        <w:rPr>
          <w:rFonts w:ascii="Times New Roman" w:eastAsia="Times New Roman" w:hAnsi="Times New Roman" w:cs="Times New Roman"/>
          <w:b/>
          <w:i/>
          <w:iCs/>
        </w:rPr>
      </w:pPr>
      <w:r w:rsidRPr="00FA6CB5">
        <w:rPr>
          <w:rFonts w:ascii="Times New Roman" w:eastAsia="Times New Roman" w:hAnsi="Times New Roman" w:cs="Times New Roman"/>
          <w:b/>
          <w:i/>
          <w:iCs/>
        </w:rPr>
        <w:t xml:space="preserve">     3. Обґрунтування</w:t>
      </w:r>
      <w:r w:rsidRPr="000F7CF1">
        <w:rPr>
          <w:rFonts w:ascii="Times New Roman" w:eastAsia="Times New Roman" w:hAnsi="Times New Roman" w:cs="Times New Roman"/>
          <w:b/>
          <w:i/>
          <w:iCs/>
        </w:rPr>
        <w:t xml:space="preserve"> вартості предмета закупівлі:</w:t>
      </w:r>
    </w:p>
    <w:p w14:paraId="149B390C" w14:textId="6836428F" w:rsidR="000F7CF1" w:rsidRDefault="007841CA" w:rsidP="00FA6CB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0F7CF1">
        <w:rPr>
          <w:rFonts w:ascii="Times New Roman" w:hAnsi="Times New Roman"/>
          <w:color w:val="000000"/>
          <w:kern w:val="1"/>
          <w:lang w:eastAsia="ar-SA"/>
        </w:rPr>
        <w:t xml:space="preserve">     </w:t>
      </w:r>
      <w:r w:rsidR="000F7CF1">
        <w:rPr>
          <w:rFonts w:ascii="Times New Roman" w:hAnsi="Times New Roman"/>
          <w:color w:val="000000"/>
          <w:kern w:val="1"/>
          <w:lang w:eastAsia="ar-SA"/>
        </w:rPr>
        <w:t>Очікувана вартість пр</w:t>
      </w:r>
      <w:r w:rsidR="00A81A93">
        <w:rPr>
          <w:rFonts w:ascii="Times New Roman" w:hAnsi="Times New Roman"/>
          <w:color w:val="000000"/>
          <w:kern w:val="1"/>
          <w:lang w:eastAsia="ar-SA"/>
        </w:rPr>
        <w:t>едмета закупівлі складає 377</w:t>
      </w:r>
      <w:r w:rsidR="00682C78">
        <w:rPr>
          <w:rFonts w:ascii="Times New Roman" w:hAnsi="Times New Roman"/>
          <w:color w:val="000000"/>
          <w:kern w:val="1"/>
          <w:lang w:eastAsia="ar-SA"/>
        </w:rPr>
        <w:t xml:space="preserve"> 000</w:t>
      </w:r>
      <w:r w:rsidR="000F7CF1">
        <w:rPr>
          <w:rFonts w:ascii="Times New Roman" w:hAnsi="Times New Roman"/>
          <w:color w:val="000000"/>
          <w:kern w:val="1"/>
          <w:lang w:eastAsia="ar-SA"/>
        </w:rPr>
        <w:t>,</w:t>
      </w:r>
      <w:r w:rsidR="0084451E">
        <w:rPr>
          <w:rFonts w:ascii="Times New Roman" w:hAnsi="Times New Roman"/>
          <w:color w:val="000000"/>
          <w:kern w:val="1"/>
          <w:lang w:eastAsia="ar-SA"/>
        </w:rPr>
        <w:t>00 грн.</w:t>
      </w:r>
    </w:p>
    <w:p w14:paraId="6BE9B3C3" w14:textId="60C9A1CA" w:rsidR="00BD7859" w:rsidRPr="000F7CF1" w:rsidRDefault="0084451E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</w:t>
      </w:r>
      <w:r w:rsidR="007841CA" w:rsidRPr="000F7CF1">
        <w:rPr>
          <w:rFonts w:ascii="Times New Roman" w:hAnsi="Times New Roman"/>
          <w:color w:val="000000"/>
          <w:kern w:val="1"/>
          <w:lang w:eastAsia="ar-SA"/>
        </w:rPr>
        <w:t>Вартість предмета закупівлі визна</w:t>
      </w:r>
      <w:r w:rsidR="00A81A93">
        <w:rPr>
          <w:rFonts w:ascii="Times New Roman" w:hAnsi="Times New Roman"/>
          <w:color w:val="000000"/>
          <w:kern w:val="1"/>
          <w:lang w:eastAsia="ar-SA"/>
        </w:rPr>
        <w:t>чалася на основі дефектного акт</w:t>
      </w:r>
      <w:r w:rsidR="00B51117">
        <w:rPr>
          <w:rFonts w:ascii="Times New Roman" w:hAnsi="Times New Roman"/>
          <w:color w:val="000000"/>
          <w:kern w:val="1"/>
          <w:lang w:eastAsia="ar-SA"/>
        </w:rPr>
        <w:t>а</w:t>
      </w:r>
      <w:r w:rsidR="007841CA" w:rsidRPr="000F7CF1">
        <w:rPr>
          <w:rFonts w:ascii="Times New Roman" w:hAnsi="Times New Roman"/>
          <w:color w:val="000000"/>
          <w:kern w:val="1"/>
          <w:lang w:eastAsia="ar-SA"/>
        </w:rPr>
        <w:t xml:space="preserve"> шляхом проведення кошторисного розрахунку</w:t>
      </w:r>
      <w:r w:rsidR="003E6E7D" w:rsidRPr="000F7CF1">
        <w:rPr>
          <w:rFonts w:ascii="Times New Roman" w:hAnsi="Times New Roman"/>
          <w:color w:val="000000"/>
          <w:kern w:val="1"/>
          <w:lang w:eastAsia="ar-SA"/>
        </w:rPr>
        <w:t>, що додається.</w:t>
      </w:r>
    </w:p>
    <w:p w14:paraId="0C4B9E56" w14:textId="007143F7" w:rsidR="00593474" w:rsidRPr="000F7CF1" w:rsidRDefault="000A786B" w:rsidP="004C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7CF1">
        <w:rPr>
          <w:rFonts w:ascii="Times New Roman" w:hAnsi="Times New Roman" w:cs="Times New Roman"/>
        </w:rPr>
        <w:t xml:space="preserve">   </w:t>
      </w:r>
      <w:r w:rsidR="004A6395" w:rsidRPr="000F7CF1">
        <w:rPr>
          <w:rFonts w:ascii="Times New Roman" w:hAnsi="Times New Roman" w:cs="Times New Roman"/>
        </w:rPr>
        <w:t xml:space="preserve">  </w:t>
      </w:r>
      <w:r w:rsidR="00F074E8" w:rsidRPr="000F7CF1">
        <w:rPr>
          <w:rFonts w:ascii="Times New Roman" w:hAnsi="Times New Roman" w:cs="Times New Roman"/>
        </w:rPr>
        <w:t>При визначен</w:t>
      </w:r>
      <w:r w:rsidR="00EE1700" w:rsidRPr="000F7CF1">
        <w:rPr>
          <w:rFonts w:ascii="Times New Roman" w:hAnsi="Times New Roman" w:cs="Times New Roman"/>
        </w:rPr>
        <w:t>ні</w:t>
      </w:r>
      <w:r w:rsidR="00F074E8" w:rsidRPr="000F7CF1">
        <w:rPr>
          <w:rFonts w:ascii="Times New Roman" w:hAnsi="Times New Roman" w:cs="Times New Roman"/>
        </w:rPr>
        <w:t xml:space="preserve"> очікуван</w:t>
      </w:r>
      <w:r w:rsidR="00EE1700" w:rsidRPr="000F7CF1">
        <w:rPr>
          <w:rFonts w:ascii="Times New Roman" w:hAnsi="Times New Roman" w:cs="Times New Roman"/>
        </w:rPr>
        <w:t xml:space="preserve">ої вартості замовник враховував </w:t>
      </w:r>
      <w:r w:rsidR="00F074E8" w:rsidRPr="000F7CF1">
        <w:rPr>
          <w:rFonts w:ascii="Times New Roman" w:hAnsi="Times New Roman" w:cs="Times New Roman"/>
        </w:rPr>
        <w:t xml:space="preserve">методи визначення очікуваної </w:t>
      </w:r>
      <w:r w:rsidR="00EE1700" w:rsidRPr="000F7CF1">
        <w:rPr>
          <w:rFonts w:ascii="Times New Roman" w:hAnsi="Times New Roman" w:cs="Times New Roman"/>
        </w:rPr>
        <w:t xml:space="preserve">вартості </w:t>
      </w:r>
      <w:r w:rsidR="0080492B" w:rsidRPr="000F7CF1">
        <w:rPr>
          <w:rFonts w:ascii="Times New Roman" w:hAnsi="Times New Roman" w:cs="Times New Roman"/>
        </w:rPr>
        <w:t>предмета</w:t>
      </w:r>
      <w:r w:rsidR="00EE1700" w:rsidRPr="000F7CF1">
        <w:rPr>
          <w:rFonts w:ascii="Times New Roman" w:hAnsi="Times New Roman" w:cs="Times New Roman"/>
        </w:rPr>
        <w:t xml:space="preserve"> закупівлі, що визначені в Н</w:t>
      </w:r>
      <w:r w:rsidR="00F074E8" w:rsidRPr="000F7CF1">
        <w:rPr>
          <w:rFonts w:ascii="Times New Roman" w:hAnsi="Times New Roman" w:cs="Times New Roman"/>
        </w:rPr>
        <w:t>аказ</w:t>
      </w:r>
      <w:r w:rsidR="00EE1700" w:rsidRPr="000F7CF1">
        <w:rPr>
          <w:rFonts w:ascii="Times New Roman" w:hAnsi="Times New Roman" w:cs="Times New Roman"/>
        </w:rPr>
        <w:t>і</w:t>
      </w:r>
      <w:r w:rsidR="00F074E8" w:rsidRPr="000F7CF1">
        <w:rPr>
          <w:rFonts w:ascii="Times New Roman" w:hAnsi="Times New Roman" w:cs="Times New Roman"/>
        </w:rPr>
        <w:t xml:space="preserve"> </w:t>
      </w:r>
      <w:r w:rsidR="00EE1700" w:rsidRPr="000F7CF1">
        <w:rPr>
          <w:rFonts w:ascii="Times New Roman" w:hAnsi="Times New Roman" w:cs="Times New Roman"/>
        </w:rPr>
        <w:t>М</w:t>
      </w:r>
      <w:r w:rsidR="00F074E8" w:rsidRPr="000F7CF1">
        <w:rPr>
          <w:rFonts w:ascii="Times New Roman" w:hAnsi="Times New Roman" w:cs="Times New Roman"/>
        </w:rPr>
        <w:t>іністерства розвитку економіки, торгівлі та сільського госпо</w:t>
      </w:r>
      <w:r w:rsidR="00EE1700" w:rsidRPr="000F7CF1">
        <w:rPr>
          <w:rFonts w:ascii="Times New Roman" w:hAnsi="Times New Roman" w:cs="Times New Roman"/>
        </w:rPr>
        <w:t xml:space="preserve">дарства України від 18.02.2020 </w:t>
      </w:r>
      <w:r w:rsidR="00F074E8" w:rsidRPr="000F7CF1">
        <w:rPr>
          <w:rFonts w:ascii="Times New Roman" w:hAnsi="Times New Roman" w:cs="Times New Roman"/>
        </w:rPr>
        <w:t>№ 275 «Про затвердження примірної методики визначення очікува</w:t>
      </w:r>
      <w:r w:rsidR="00515418" w:rsidRPr="000F7CF1">
        <w:rPr>
          <w:rFonts w:ascii="Times New Roman" w:hAnsi="Times New Roman" w:cs="Times New Roman"/>
        </w:rPr>
        <w:t>ної вартості предмета закупівлі»</w:t>
      </w:r>
    </w:p>
    <w:p w14:paraId="6966BAF7" w14:textId="2AEB4C2F" w:rsidR="004C0ACA" w:rsidRDefault="004C0ACA" w:rsidP="004C0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F1">
        <w:rPr>
          <w:rFonts w:ascii="Times New Roman" w:hAnsi="Times New Roman" w:cs="Times New Roman"/>
        </w:rPr>
        <w:t xml:space="preserve">     Закупівля здійсню</w:t>
      </w:r>
      <w:r w:rsidR="00312948" w:rsidRPr="000F7CF1">
        <w:rPr>
          <w:rFonts w:ascii="Times New Roman" w:hAnsi="Times New Roman" w:cs="Times New Roman"/>
        </w:rPr>
        <w:t>ється за р</w:t>
      </w:r>
      <w:r w:rsidR="00541CF0" w:rsidRPr="000F7CF1">
        <w:rPr>
          <w:rFonts w:ascii="Times New Roman" w:hAnsi="Times New Roman" w:cs="Times New Roman"/>
        </w:rPr>
        <w:t>ахунок</w:t>
      </w:r>
      <w:r w:rsidR="001A4918" w:rsidRPr="000F7CF1">
        <w:rPr>
          <w:rFonts w:ascii="Times New Roman" w:hAnsi="Times New Roman" w:cs="Times New Roman"/>
        </w:rPr>
        <w:t xml:space="preserve"> коштів</w:t>
      </w:r>
      <w:r w:rsidR="00541CF0" w:rsidRPr="000F7CF1">
        <w:rPr>
          <w:rFonts w:ascii="Times New Roman" w:hAnsi="Times New Roman" w:cs="Times New Roman"/>
        </w:rPr>
        <w:t xml:space="preserve"> Музею народної архітектури і побуту у Львові імені Климентія Шептицького</w:t>
      </w:r>
      <w:r w:rsidRPr="00C26E8A">
        <w:rPr>
          <w:rFonts w:ascii="Times New Roman" w:hAnsi="Times New Roman" w:cs="Times New Roman"/>
          <w:sz w:val="24"/>
          <w:szCs w:val="24"/>
        </w:rPr>
        <w:t>.</w:t>
      </w:r>
    </w:p>
    <w:p w14:paraId="24569BB5" w14:textId="29A023E1" w:rsidR="008362A8" w:rsidRDefault="008362A8" w:rsidP="004C0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66529" w14:textId="3CB5EC65" w:rsidR="008362A8" w:rsidRPr="00FA6CB5" w:rsidRDefault="008362A8" w:rsidP="008362A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FA6CB5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FA6CB5">
        <w:rPr>
          <w:rFonts w:ascii="Times New Roman" w:hAnsi="Times New Roman" w:cs="Times New Roman"/>
          <w:b/>
          <w:i/>
        </w:rPr>
        <w:t xml:space="preserve">4. </w:t>
      </w:r>
      <w:r w:rsidR="00FA6CB5" w:rsidRPr="00FA6CB5">
        <w:rPr>
          <w:rFonts w:ascii="Times New Roman" w:hAnsi="Times New Roman" w:cs="Times New Roman"/>
          <w:b/>
          <w:i/>
        </w:rPr>
        <w:t>Нормативно-правові акти:</w:t>
      </w:r>
    </w:p>
    <w:p w14:paraId="7F8D4042" w14:textId="5C3317F9" w:rsidR="008362A8" w:rsidRPr="00FA6CB5" w:rsidRDefault="00FA6CB5" w:rsidP="008362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CB5">
        <w:rPr>
          <w:rFonts w:ascii="Times New Roman" w:hAnsi="Times New Roman" w:cs="Times New Roman"/>
        </w:rPr>
        <w:t xml:space="preserve">     З</w:t>
      </w:r>
      <w:r w:rsidR="008362A8" w:rsidRPr="00FA6CB5">
        <w:rPr>
          <w:rFonts w:ascii="Times New Roman" w:hAnsi="Times New Roman" w:cs="Times New Roman"/>
        </w:rPr>
        <w:t>акупівля здійснюється відповідно до положень Закону України «Про публічні закупівлі», постанови Кабінету Міністрів України від 12 жовтня 2022 року № 1178 «Про затвердження особливостей здійснення публічних закупівель товарів, робіт і послуг для замовників, передбачених Законом України "Про публічні закупівлі", на період дії правового режиму воєнного стану в Україні та протягом 90 днів з дня його припинення або скасув</w:t>
      </w:r>
      <w:r w:rsidR="00B020D2">
        <w:rPr>
          <w:rFonts w:ascii="Times New Roman" w:hAnsi="Times New Roman" w:cs="Times New Roman"/>
        </w:rPr>
        <w:t xml:space="preserve">ання», з урахуванням положень </w:t>
      </w:r>
      <w:r w:rsidR="008362A8" w:rsidRPr="00FA6CB5">
        <w:rPr>
          <w:rFonts w:ascii="Times New Roman" w:hAnsi="Times New Roman" w:cs="Times New Roman"/>
        </w:rPr>
        <w:t>Цивільного кодексу України</w:t>
      </w:r>
      <w:r w:rsidR="00B020D2">
        <w:rPr>
          <w:rFonts w:ascii="Times New Roman" w:hAnsi="Times New Roman" w:cs="Times New Roman"/>
        </w:rPr>
        <w:t>.</w:t>
      </w:r>
    </w:p>
    <w:p w14:paraId="1794C8D9" w14:textId="77777777" w:rsidR="008362A8" w:rsidRDefault="008362A8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E9E2A1" w14:textId="78E68C13" w:rsidR="008362A8" w:rsidRPr="00FA6CB5" w:rsidRDefault="00FA6CB5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FA6CB5">
        <w:rPr>
          <w:rFonts w:ascii="Times New Roman" w:eastAsia="Calibri" w:hAnsi="Times New Roman" w:cs="Times New Roman"/>
          <w:i/>
        </w:rPr>
        <w:t xml:space="preserve">    5</w:t>
      </w:r>
      <w:r w:rsidR="008362A8" w:rsidRPr="00FA6CB5">
        <w:rPr>
          <w:rFonts w:ascii="Times New Roman" w:eastAsia="Calibri" w:hAnsi="Times New Roman" w:cs="Times New Roman"/>
          <w:i/>
        </w:rPr>
        <w:t xml:space="preserve">. </w:t>
      </w:r>
      <w:r w:rsidR="008362A8" w:rsidRPr="00FA6CB5">
        <w:rPr>
          <w:rFonts w:ascii="Times New Roman" w:eastAsia="Calibri" w:hAnsi="Times New Roman" w:cs="Times New Roman"/>
          <w:b/>
          <w:i/>
        </w:rPr>
        <w:t>Додатки:</w:t>
      </w:r>
    </w:p>
    <w:p w14:paraId="3F811C0F" w14:textId="05CF6E20" w:rsidR="008362A8" w:rsidRPr="00FA6CB5" w:rsidRDefault="008362A8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FA6CB5">
        <w:rPr>
          <w:rFonts w:ascii="Times New Roman" w:eastAsia="Calibri" w:hAnsi="Times New Roman" w:cs="Times New Roman"/>
        </w:rPr>
        <w:t xml:space="preserve">      Додаток 1 – Кошторисний розрахунок.</w:t>
      </w:r>
    </w:p>
    <w:p w14:paraId="4014C595" w14:textId="3FE4B7C6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</w:t>
      </w:r>
    </w:p>
    <w:p w14:paraId="77ECAE1B" w14:textId="0C590097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</w:t>
      </w:r>
      <w:r w:rsidR="00815DD2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14:paraId="4DE03EDD" w14:textId="77777777" w:rsidR="004E489E" w:rsidRPr="007A50F1" w:rsidRDefault="004E489E" w:rsidP="009C1FAD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sectPr w:rsidR="004E489E" w:rsidRPr="007A50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D003E" w14:textId="77777777" w:rsidR="00080291" w:rsidRDefault="00080291" w:rsidP="00975D37">
      <w:pPr>
        <w:spacing w:after="0" w:line="240" w:lineRule="auto"/>
      </w:pPr>
      <w:r>
        <w:separator/>
      </w:r>
    </w:p>
  </w:endnote>
  <w:endnote w:type="continuationSeparator" w:id="0">
    <w:p w14:paraId="1512A3CC" w14:textId="77777777" w:rsidR="00080291" w:rsidRDefault="00080291" w:rsidP="00975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C37C0" w14:textId="77777777" w:rsidR="00080291" w:rsidRDefault="00080291" w:rsidP="00975D37">
      <w:pPr>
        <w:spacing w:after="0" w:line="240" w:lineRule="auto"/>
      </w:pPr>
      <w:r>
        <w:separator/>
      </w:r>
    </w:p>
  </w:footnote>
  <w:footnote w:type="continuationSeparator" w:id="0">
    <w:p w14:paraId="4740075F" w14:textId="77777777" w:rsidR="00080291" w:rsidRDefault="00080291" w:rsidP="00975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EC32F4F"/>
    <w:multiLevelType w:val="multilevel"/>
    <w:tmpl w:val="E28EE4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48E6F48"/>
    <w:multiLevelType w:val="multilevel"/>
    <w:tmpl w:val="FC84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367060"/>
    <w:multiLevelType w:val="hybridMultilevel"/>
    <w:tmpl w:val="52445466"/>
    <w:lvl w:ilvl="0" w:tplc="4ACA8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93"/>
    <w:rsid w:val="00010B9B"/>
    <w:rsid w:val="00041F96"/>
    <w:rsid w:val="00042735"/>
    <w:rsid w:val="00080291"/>
    <w:rsid w:val="000A1A51"/>
    <w:rsid w:val="000A6FF8"/>
    <w:rsid w:val="000A786B"/>
    <w:rsid w:val="000F7CF1"/>
    <w:rsid w:val="0013220E"/>
    <w:rsid w:val="001570D4"/>
    <w:rsid w:val="001A4918"/>
    <w:rsid w:val="001A4E27"/>
    <w:rsid w:val="001B3FB3"/>
    <w:rsid w:val="001F52B7"/>
    <w:rsid w:val="002843B3"/>
    <w:rsid w:val="00296141"/>
    <w:rsid w:val="00301BC7"/>
    <w:rsid w:val="00305EE4"/>
    <w:rsid w:val="00312948"/>
    <w:rsid w:val="00377E08"/>
    <w:rsid w:val="003A5FEF"/>
    <w:rsid w:val="003D3B1D"/>
    <w:rsid w:val="003E6E7D"/>
    <w:rsid w:val="003F439D"/>
    <w:rsid w:val="003F6BA5"/>
    <w:rsid w:val="00424241"/>
    <w:rsid w:val="00434586"/>
    <w:rsid w:val="004A6395"/>
    <w:rsid w:val="004B3B8A"/>
    <w:rsid w:val="004C0ACA"/>
    <w:rsid w:val="004E489E"/>
    <w:rsid w:val="00507E77"/>
    <w:rsid w:val="00515418"/>
    <w:rsid w:val="00541CF0"/>
    <w:rsid w:val="00543E2F"/>
    <w:rsid w:val="00556ABA"/>
    <w:rsid w:val="00557EE2"/>
    <w:rsid w:val="00590E66"/>
    <w:rsid w:val="00593474"/>
    <w:rsid w:val="005E523E"/>
    <w:rsid w:val="00682C78"/>
    <w:rsid w:val="00683DDC"/>
    <w:rsid w:val="006A2D19"/>
    <w:rsid w:val="006B1DA6"/>
    <w:rsid w:val="006D5B88"/>
    <w:rsid w:val="006F62E2"/>
    <w:rsid w:val="0071717A"/>
    <w:rsid w:val="00731BA0"/>
    <w:rsid w:val="007502A5"/>
    <w:rsid w:val="007732E7"/>
    <w:rsid w:val="007841CA"/>
    <w:rsid w:val="007A50F1"/>
    <w:rsid w:val="007E3393"/>
    <w:rsid w:val="0080492B"/>
    <w:rsid w:val="00815DD2"/>
    <w:rsid w:val="00825693"/>
    <w:rsid w:val="008362A8"/>
    <w:rsid w:val="0084451E"/>
    <w:rsid w:val="008C064A"/>
    <w:rsid w:val="008D44F3"/>
    <w:rsid w:val="008F6AB0"/>
    <w:rsid w:val="00946CE0"/>
    <w:rsid w:val="00956249"/>
    <w:rsid w:val="00975D37"/>
    <w:rsid w:val="009C1FAD"/>
    <w:rsid w:val="009C6182"/>
    <w:rsid w:val="009F4FD2"/>
    <w:rsid w:val="00A071A5"/>
    <w:rsid w:val="00A81052"/>
    <w:rsid w:val="00A81A93"/>
    <w:rsid w:val="00A83F56"/>
    <w:rsid w:val="00AB0DFA"/>
    <w:rsid w:val="00B020D2"/>
    <w:rsid w:val="00B16C66"/>
    <w:rsid w:val="00B33343"/>
    <w:rsid w:val="00B51117"/>
    <w:rsid w:val="00B53DF5"/>
    <w:rsid w:val="00B8595A"/>
    <w:rsid w:val="00BD7859"/>
    <w:rsid w:val="00BF6BFF"/>
    <w:rsid w:val="00C07553"/>
    <w:rsid w:val="00C26E8A"/>
    <w:rsid w:val="00C863AE"/>
    <w:rsid w:val="00C92047"/>
    <w:rsid w:val="00CA42A4"/>
    <w:rsid w:val="00CB29B7"/>
    <w:rsid w:val="00CC20B1"/>
    <w:rsid w:val="00D15CC3"/>
    <w:rsid w:val="00D70E0B"/>
    <w:rsid w:val="00D84356"/>
    <w:rsid w:val="00DA4DE2"/>
    <w:rsid w:val="00DA587A"/>
    <w:rsid w:val="00E01F01"/>
    <w:rsid w:val="00E11D4D"/>
    <w:rsid w:val="00E256FF"/>
    <w:rsid w:val="00E72EAD"/>
    <w:rsid w:val="00E91E6F"/>
    <w:rsid w:val="00EE1700"/>
    <w:rsid w:val="00EE4026"/>
    <w:rsid w:val="00F074E8"/>
    <w:rsid w:val="00F145A9"/>
    <w:rsid w:val="00FA6CB5"/>
    <w:rsid w:val="00FB3034"/>
    <w:rsid w:val="00FC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0BAD"/>
  <w15:chartTrackingRefBased/>
  <w15:docId w15:val="{BA2B97B8-27F5-4B15-A228-F210C2DA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F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2A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1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16C66"/>
    <w:rPr>
      <w:b/>
      <w:bCs/>
    </w:rPr>
  </w:style>
  <w:style w:type="paragraph" w:customStyle="1" w:styleId="Default">
    <w:name w:val="Default"/>
    <w:rsid w:val="00731B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EE1700"/>
    <w:pPr>
      <w:spacing w:after="0" w:line="240" w:lineRule="auto"/>
    </w:pPr>
    <w:rPr>
      <w:rFonts w:ascii="Calibri" w:eastAsia="Times New Roman" w:hAnsi="Calibri" w:cs="Calibri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75D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975D37"/>
  </w:style>
  <w:style w:type="paragraph" w:styleId="a9">
    <w:name w:val="footer"/>
    <w:basedOn w:val="a"/>
    <w:link w:val="aa"/>
    <w:uiPriority w:val="99"/>
    <w:unhideWhenUsed/>
    <w:rsid w:val="00975D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75D37"/>
  </w:style>
  <w:style w:type="paragraph" w:styleId="ab">
    <w:name w:val="Balloon Text"/>
    <w:basedOn w:val="a"/>
    <w:link w:val="ac"/>
    <w:uiPriority w:val="99"/>
    <w:semiHidden/>
    <w:unhideWhenUsed/>
    <w:rsid w:val="00E72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72EA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1F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List Paragraph"/>
    <w:basedOn w:val="a"/>
    <w:uiPriority w:val="34"/>
    <w:qFormat/>
    <w:rsid w:val="00C26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76e99-bfbc-4ac6-b8a2-12a48c184727">
      <Terms xmlns="http://schemas.microsoft.com/office/infopath/2007/PartnerControls"/>
    </lcf76f155ced4ddcb4097134ff3c332f>
    <TaxCatchAll xmlns="21a3cdd7-b7f5-4e00-b9e7-681cfd13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D519AE6843A44FADA0CA02DB47BCA1" ma:contentTypeVersion="11" ma:contentTypeDescription="Створення нового документа." ma:contentTypeScope="" ma:versionID="b739d4e4d1d9bab3318daee05db0995b">
  <xsd:schema xmlns:xsd="http://www.w3.org/2001/XMLSchema" xmlns:xs="http://www.w3.org/2001/XMLSchema" xmlns:p="http://schemas.microsoft.com/office/2006/metadata/properties" xmlns:ns2="c8c76e99-bfbc-4ac6-b8a2-12a48c184727" xmlns:ns3="21a3cdd7-b7f5-4e00-b9e7-681cfd136eac" targetNamespace="http://schemas.microsoft.com/office/2006/metadata/properties" ma:root="true" ma:fieldsID="51f77b22aee736353deb588635a21c25" ns2:_="" ns3:_="">
    <xsd:import namespace="c8c76e99-bfbc-4ac6-b8a2-12a48c184727"/>
    <xsd:import namespace="21a3cdd7-b7f5-4e00-b9e7-681cfd136e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76e99-bfbc-4ac6-b8a2-12a48c184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3cdd7-b7f5-4e00-b9e7-681cfd136ea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036a9b-fc2f-4308-b961-a12bb1744424}" ma:internalName="TaxCatchAll" ma:showField="CatchAllData" ma:web="21a3cdd7-b7f5-4e00-b9e7-681cfd136e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DF1DE9-3F94-407D-BA11-B01E8E70059E}">
  <ds:schemaRefs>
    <ds:schemaRef ds:uri="http://schemas.microsoft.com/office/2006/metadata/properties"/>
    <ds:schemaRef ds:uri="http://schemas.microsoft.com/office/infopath/2007/PartnerControls"/>
    <ds:schemaRef ds:uri="c8c76e99-bfbc-4ac6-b8a2-12a48c184727"/>
    <ds:schemaRef ds:uri="21a3cdd7-b7f5-4e00-b9e7-681cfd136eac"/>
  </ds:schemaRefs>
</ds:datastoreItem>
</file>

<file path=customXml/itemProps2.xml><?xml version="1.0" encoding="utf-8"?>
<ds:datastoreItem xmlns:ds="http://schemas.openxmlformats.org/officeDocument/2006/customXml" ds:itemID="{3F5CFAFC-B707-45BE-9443-B00C17EA5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76e99-bfbc-4ac6-b8a2-12a48c184727"/>
    <ds:schemaRef ds:uri="21a3cdd7-b7f5-4e00-b9e7-681cfd136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94A6D-E3DB-4377-B73A-9928AF853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3381</Words>
  <Characters>1928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Уляна Дуда</dc:creator>
  <cp:keywords/>
  <dc:description/>
  <cp:lastModifiedBy>Олена</cp:lastModifiedBy>
  <cp:revision>12</cp:revision>
  <cp:lastPrinted>2024-04-09T10:21:00Z</cp:lastPrinted>
  <dcterms:created xsi:type="dcterms:W3CDTF">2024-09-23T07:41:00Z</dcterms:created>
  <dcterms:modified xsi:type="dcterms:W3CDTF">2026-09-18T10:22:00Z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0x010100A4F2FDDD49FF04418E54C2CB7DAA70C6</vt:lpwstr>
  </property>
  <property fmtid="{D5CDD505-2E9C-101B-9397-08002B2CF9AE}" pid="3" name="MediaServiceImageTags">
    <vt:lpwstr/>
  </property>
</Properties>
</file>